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FEFE" w14:textId="1036B002" w:rsidR="00CD649E" w:rsidRPr="00AC2DC5" w:rsidRDefault="00F1686B" w:rsidP="00AC2DC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Portaria 002</w:t>
      </w:r>
      <w:r w:rsidR="00AA39DE" w:rsidRPr="00AC2DC5">
        <w:rPr>
          <w:rFonts w:asciiTheme="minorHAnsi" w:hAnsiTheme="minorHAnsi" w:cstheme="minorHAnsi"/>
          <w:b/>
          <w:bCs/>
          <w:sz w:val="22"/>
          <w:szCs w:val="22"/>
        </w:rPr>
        <w:t>/2023</w:t>
      </w:r>
      <w:r w:rsidR="00CD649E" w:rsidRPr="00AC2DC5">
        <w:rPr>
          <w:rFonts w:asciiTheme="minorHAnsi" w:hAnsiTheme="minorHAnsi" w:cstheme="minorHAnsi"/>
          <w:b/>
          <w:bCs/>
          <w:sz w:val="22"/>
          <w:szCs w:val="22"/>
        </w:rPr>
        <w:t xml:space="preserve"> COREM 4R </w:t>
      </w:r>
    </w:p>
    <w:p w14:paraId="116EEDC9" w14:textId="20CB1229" w:rsidR="00AC2DC5" w:rsidRDefault="00AA39DE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C2D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14:paraId="2959178A" w14:textId="0B20EA49" w:rsidR="00CD649E" w:rsidRPr="00AC2DC5" w:rsidRDefault="00CD649E" w:rsidP="002B16F8">
      <w:pPr>
        <w:pStyle w:val="Default"/>
        <w:ind w:left="4962"/>
        <w:jc w:val="both"/>
        <w:rPr>
          <w:rFonts w:asciiTheme="minorHAnsi" w:hAnsiTheme="minorHAnsi" w:cstheme="minorHAnsi"/>
          <w:sz w:val="22"/>
          <w:szCs w:val="22"/>
        </w:rPr>
      </w:pPr>
      <w:r w:rsidRPr="00AC2DC5">
        <w:rPr>
          <w:rFonts w:asciiTheme="minorHAnsi" w:hAnsiTheme="minorHAnsi" w:cstheme="minorHAnsi"/>
          <w:sz w:val="22"/>
          <w:szCs w:val="22"/>
        </w:rPr>
        <w:t xml:space="preserve">Dispõe sobre a </w:t>
      </w:r>
      <w:r w:rsidR="00F1686B">
        <w:rPr>
          <w:rFonts w:asciiTheme="minorHAnsi" w:hAnsiTheme="minorHAnsi" w:cstheme="minorHAnsi"/>
          <w:sz w:val="22"/>
          <w:szCs w:val="22"/>
        </w:rPr>
        <w:t>prorrogação do prazo para envio de candidaturas</w:t>
      </w:r>
      <w:r w:rsidR="00AA39DE" w:rsidRPr="00AC2DC5">
        <w:rPr>
          <w:rFonts w:asciiTheme="minorHAnsi" w:hAnsiTheme="minorHAnsi" w:cstheme="minorHAnsi"/>
          <w:sz w:val="22"/>
          <w:szCs w:val="22"/>
        </w:rPr>
        <w:t xml:space="preserve"> para o pleito de 2023</w:t>
      </w:r>
      <w:r w:rsidRPr="00AC2D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DAC3D6" w14:textId="77777777" w:rsidR="00AA39DE" w:rsidRPr="00AC2DC5" w:rsidRDefault="00AA39DE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E8C4A0" w14:textId="53C5D924" w:rsidR="00CD649E" w:rsidRPr="00AC2DC5" w:rsidRDefault="00C07D71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C2DC5">
        <w:rPr>
          <w:rFonts w:asciiTheme="minorHAnsi" w:hAnsiTheme="minorHAnsi" w:cstheme="minorHAnsi"/>
          <w:sz w:val="22"/>
          <w:szCs w:val="22"/>
        </w:rPr>
        <w:t>A</w:t>
      </w:r>
      <w:r w:rsidR="00CD649E" w:rsidRPr="00AC2DC5">
        <w:rPr>
          <w:rFonts w:asciiTheme="minorHAnsi" w:hAnsiTheme="minorHAnsi" w:cstheme="minorHAnsi"/>
          <w:sz w:val="22"/>
          <w:szCs w:val="22"/>
        </w:rPr>
        <w:t xml:space="preserve"> Presidente do Conselho Regi</w:t>
      </w:r>
      <w:r w:rsidRPr="00AC2DC5">
        <w:rPr>
          <w:rFonts w:asciiTheme="minorHAnsi" w:hAnsiTheme="minorHAnsi" w:cstheme="minorHAnsi"/>
          <w:sz w:val="22"/>
          <w:szCs w:val="22"/>
        </w:rPr>
        <w:t>onal de Museologia da 4ª região</w:t>
      </w:r>
      <w:r w:rsidR="00CD649E" w:rsidRPr="00AC2DC5">
        <w:rPr>
          <w:rFonts w:asciiTheme="minorHAnsi" w:hAnsiTheme="minorHAnsi" w:cstheme="minorHAnsi"/>
          <w:sz w:val="22"/>
          <w:szCs w:val="22"/>
        </w:rPr>
        <w:t xml:space="preserve"> no uso de suas </w:t>
      </w:r>
      <w:r w:rsidRPr="00AC2DC5">
        <w:rPr>
          <w:rFonts w:asciiTheme="minorHAnsi" w:hAnsiTheme="minorHAnsi" w:cstheme="minorHAnsi"/>
          <w:sz w:val="22"/>
          <w:szCs w:val="22"/>
        </w:rPr>
        <w:t>atribuições legais e, de</w:t>
      </w:r>
      <w:r w:rsidR="0020641C">
        <w:rPr>
          <w:rFonts w:asciiTheme="minorHAnsi" w:hAnsiTheme="minorHAnsi" w:cstheme="minorHAnsi"/>
          <w:sz w:val="22"/>
          <w:szCs w:val="22"/>
        </w:rPr>
        <w:t xml:space="preserve"> acordo com o estabelecido na</w:t>
      </w:r>
      <w:r w:rsidR="00CD649E" w:rsidRPr="00AC2DC5">
        <w:rPr>
          <w:rFonts w:asciiTheme="minorHAnsi" w:hAnsiTheme="minorHAnsi" w:cstheme="minorHAnsi"/>
          <w:sz w:val="22"/>
          <w:szCs w:val="22"/>
        </w:rPr>
        <w:t xml:space="preserve"> </w:t>
      </w:r>
      <w:r w:rsidR="00F1686B" w:rsidRPr="00F1686B">
        <w:rPr>
          <w:rFonts w:asciiTheme="minorHAnsi" w:hAnsiTheme="minorHAnsi" w:cstheme="minorHAnsi"/>
          <w:sz w:val="22"/>
          <w:szCs w:val="22"/>
        </w:rPr>
        <w:t>RESOLUÇÃO COFEM Nº</w:t>
      </w:r>
      <w:r w:rsidR="00F1686B">
        <w:rPr>
          <w:rFonts w:asciiTheme="minorHAnsi" w:hAnsiTheme="minorHAnsi" w:cstheme="minorHAnsi"/>
          <w:sz w:val="22"/>
          <w:szCs w:val="22"/>
        </w:rPr>
        <w:t xml:space="preserve"> 085/2023, 26 de agosto de 2023, Anexo I, que autoriza os Conselhos Regionais de Museologia a adequar o seu calendário</w:t>
      </w:r>
      <w:r w:rsidR="00CD649E" w:rsidRPr="00AC2DC5">
        <w:rPr>
          <w:rFonts w:asciiTheme="minorHAnsi" w:hAnsiTheme="minorHAnsi" w:cstheme="minorHAnsi"/>
          <w:sz w:val="22"/>
          <w:szCs w:val="22"/>
        </w:rPr>
        <w:t xml:space="preserve">, </w:t>
      </w:r>
      <w:r w:rsidR="00F1686B">
        <w:rPr>
          <w:rFonts w:asciiTheme="minorHAnsi" w:hAnsiTheme="minorHAnsi" w:cstheme="minorHAnsi"/>
          <w:sz w:val="22"/>
          <w:szCs w:val="22"/>
        </w:rPr>
        <w:t xml:space="preserve">segundo necessidades emergências, </w:t>
      </w:r>
      <w:r w:rsidR="00CD649E" w:rsidRPr="00AC2DC5">
        <w:rPr>
          <w:rFonts w:asciiTheme="minorHAnsi" w:hAnsiTheme="minorHAnsi" w:cstheme="minorHAnsi"/>
          <w:sz w:val="22"/>
          <w:szCs w:val="22"/>
        </w:rPr>
        <w:t xml:space="preserve">informa: </w:t>
      </w:r>
    </w:p>
    <w:p w14:paraId="57AFB53A" w14:textId="77777777" w:rsidR="00C07D71" w:rsidRPr="00AC2DC5" w:rsidRDefault="00C07D71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8C89F41" w14:textId="2F5D2BA7" w:rsidR="00F1686B" w:rsidRDefault="00F1686B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Tendo em vista o número inexpressivo de candidaturas ao conselho, fato que causará, se perdurar, um enorme prejuízo à profissão, </w:t>
      </w:r>
      <w:r w:rsidR="00544C10">
        <w:rPr>
          <w:rFonts w:asciiTheme="minorHAnsi" w:hAnsiTheme="minorHAnsi" w:cstheme="minorHAnsi"/>
          <w:sz w:val="22"/>
          <w:szCs w:val="22"/>
        </w:rPr>
        <w:t>ampliamos os prazos para o envio de candidaturas e chamamos a atenção para a documentação necessária para se candidatar.</w:t>
      </w:r>
    </w:p>
    <w:p w14:paraId="6A00344F" w14:textId="77777777" w:rsidR="00544C10" w:rsidRDefault="00544C10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E317B3" w14:textId="69F65D31" w:rsidR="00544C10" w:rsidRDefault="00544C10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Lembramos que a regulamentação da profissão de museólogo foi uma luta de muitos companheiros, que resultou no fortalecimento da profissão e, portanto, do campo de trabalho, do qual tiramos nosso sustento e podemos exercer nossas aspirações por uma sociedade mais justa e inclusiva.  Nos últimos anos temos visto crescer o número de profissionais formados na quarta região e esse número resulta em novos profissionais ingressando no COREM, portanto, fazendo jus a função a mim outorgada, enfatizo a responsabilidade que todo profissional de museologia tem em relação ao Conselho que garante que a profissão continue sendo regulamentada.</w:t>
      </w:r>
    </w:p>
    <w:p w14:paraId="2B6213AB" w14:textId="77777777" w:rsidR="00544C10" w:rsidRDefault="00544C10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C994C0D" w14:textId="2E523528" w:rsidR="00544C10" w:rsidRDefault="00544C10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Concluindo, convoco os colegas a participarem do pleito, votando e candidatando-se para que o futuro seja a</w:t>
      </w:r>
      <w:r w:rsidR="002B16F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nda mais </w:t>
      </w:r>
      <w:r w:rsidR="000435E9">
        <w:rPr>
          <w:rFonts w:asciiTheme="minorHAnsi" w:hAnsiTheme="minorHAnsi" w:cstheme="minorHAnsi"/>
          <w:sz w:val="22"/>
          <w:szCs w:val="22"/>
        </w:rPr>
        <w:t>pungente nessa nossa resistente e combatente área.</w:t>
      </w:r>
    </w:p>
    <w:p w14:paraId="5515BD5C" w14:textId="77777777" w:rsidR="00F1686B" w:rsidRPr="00F1686B" w:rsidRDefault="00F1686B" w:rsidP="00F1686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0E552E" w14:textId="75C7D394" w:rsidR="00F1686B" w:rsidRPr="00F1686B" w:rsidRDefault="00F1686B" w:rsidP="00F1686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686B">
        <w:rPr>
          <w:rFonts w:asciiTheme="minorHAnsi" w:hAnsiTheme="minorHAnsi" w:cstheme="minorHAnsi"/>
          <w:sz w:val="22"/>
          <w:szCs w:val="22"/>
        </w:rPr>
        <w:t xml:space="preserve">Sobre o calendário, </w:t>
      </w:r>
      <w:r w:rsidR="000435E9">
        <w:rPr>
          <w:rFonts w:asciiTheme="minorHAnsi" w:hAnsiTheme="minorHAnsi" w:cstheme="minorHAnsi"/>
          <w:sz w:val="22"/>
          <w:szCs w:val="22"/>
        </w:rPr>
        <w:t>seguem as novas datas:</w:t>
      </w:r>
    </w:p>
    <w:p w14:paraId="46E6889F" w14:textId="77777777" w:rsidR="00F1686B" w:rsidRPr="00F1686B" w:rsidRDefault="00F1686B" w:rsidP="002B16F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842"/>
        <w:gridCol w:w="2254"/>
      </w:tblGrid>
      <w:tr w:rsidR="002B16F8" w:rsidRPr="00CE2A3A" w14:paraId="408D24DD" w14:textId="77777777" w:rsidTr="002B16F8">
        <w:trPr>
          <w:trHeight w:val="546"/>
          <w:jc w:val="center"/>
        </w:trPr>
        <w:tc>
          <w:tcPr>
            <w:tcW w:w="2263" w:type="dxa"/>
            <w:shd w:val="clear" w:color="auto" w:fill="BEBEBE"/>
            <w:vAlign w:val="center"/>
          </w:tcPr>
          <w:p w14:paraId="37C2F4DE" w14:textId="77777777" w:rsidR="002B16F8" w:rsidRPr="00CE2A3A" w:rsidRDefault="002B16F8" w:rsidP="002B16F8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E2A3A">
              <w:rPr>
                <w:rFonts w:asciiTheme="minorHAnsi" w:hAnsiTheme="minorHAnsi" w:cstheme="minorHAnsi"/>
                <w:b/>
              </w:rPr>
              <w:t>Data/período</w:t>
            </w:r>
          </w:p>
        </w:tc>
        <w:tc>
          <w:tcPr>
            <w:tcW w:w="3842" w:type="dxa"/>
            <w:shd w:val="clear" w:color="auto" w:fill="BEBEBE"/>
            <w:vAlign w:val="center"/>
          </w:tcPr>
          <w:p w14:paraId="4D38A93C" w14:textId="77777777" w:rsidR="002B16F8" w:rsidRPr="00CE2A3A" w:rsidRDefault="002B16F8" w:rsidP="002B16F8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E2A3A">
              <w:rPr>
                <w:rFonts w:asciiTheme="minorHAnsi" w:hAnsiTheme="minorHAnsi" w:cstheme="minorHAnsi"/>
                <w:b/>
              </w:rPr>
              <w:t>Atividade/ação</w:t>
            </w:r>
          </w:p>
        </w:tc>
        <w:tc>
          <w:tcPr>
            <w:tcW w:w="2254" w:type="dxa"/>
            <w:shd w:val="clear" w:color="auto" w:fill="BEBEBE"/>
            <w:vAlign w:val="center"/>
          </w:tcPr>
          <w:p w14:paraId="11C152AB" w14:textId="77777777" w:rsidR="002B16F8" w:rsidRPr="00CE2A3A" w:rsidRDefault="002B16F8" w:rsidP="002B16F8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E2A3A">
              <w:rPr>
                <w:rFonts w:asciiTheme="minorHAnsi" w:hAnsiTheme="minorHAnsi" w:cstheme="minorHAnsi"/>
                <w:b/>
              </w:rPr>
              <w:t>Fundamento</w:t>
            </w:r>
          </w:p>
        </w:tc>
      </w:tr>
      <w:tr w:rsidR="002B16F8" w:rsidRPr="00CE2A3A" w14:paraId="7503B967" w14:textId="77777777" w:rsidTr="002B16F8">
        <w:tblPrEx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2263" w:type="dxa"/>
            <w:vAlign w:val="center"/>
          </w:tcPr>
          <w:p w14:paraId="01CC1BB7" w14:textId="77777777" w:rsidR="002B16F8" w:rsidRPr="00331A84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/>
              </w:rPr>
            </w:pPr>
            <w:bookmarkStart w:id="0" w:name="_Hlk113570304"/>
            <w:r w:rsidRPr="00331A84">
              <w:rPr>
                <w:rFonts w:asciiTheme="minorHAnsi" w:hAnsiTheme="minorHAnsi" w:cstheme="minorHAnsi"/>
                <w:b/>
              </w:rPr>
              <w:t>11/09</w:t>
            </w:r>
            <w:r w:rsidRPr="00331A8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31A84">
              <w:rPr>
                <w:rFonts w:asciiTheme="minorHAnsi" w:hAnsiTheme="minorHAnsi" w:cstheme="minorHAnsi"/>
                <w:b/>
              </w:rPr>
              <w:t>a 16/10/202</w:t>
            </w:r>
            <w:bookmarkEnd w:id="0"/>
            <w:r w:rsidRPr="00331A8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842" w:type="dxa"/>
            <w:vAlign w:val="center"/>
          </w:tcPr>
          <w:p w14:paraId="0E4FDE67" w14:textId="77777777" w:rsidR="002B16F8" w:rsidRPr="002B16F8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/>
              </w:rPr>
            </w:pPr>
            <w:r w:rsidRPr="002B16F8">
              <w:rPr>
                <w:rFonts w:asciiTheme="minorHAnsi" w:hAnsiTheme="minorHAnsi" w:cstheme="minorHAnsi"/>
                <w:b/>
              </w:rPr>
              <w:t>Receber</w:t>
            </w:r>
            <w:r w:rsidRPr="002B16F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as</w:t>
            </w:r>
            <w:r w:rsidRPr="002B16F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candidaturas,</w:t>
            </w:r>
            <w:r w:rsidRPr="002B16F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pela</w:t>
            </w:r>
            <w:r w:rsidRPr="002B16F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Comissão</w:t>
            </w:r>
            <w:r w:rsidRPr="002B16F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Eleitoral</w:t>
            </w:r>
          </w:p>
        </w:tc>
        <w:tc>
          <w:tcPr>
            <w:tcW w:w="2254" w:type="dxa"/>
            <w:vAlign w:val="center"/>
          </w:tcPr>
          <w:p w14:paraId="2913BB43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6º</w:t>
            </w:r>
            <w:r w:rsidRPr="00CE2A3A">
              <w:rPr>
                <w:rFonts w:asciiTheme="minorHAnsi" w:hAnsiTheme="minorHAnsi" w:cstheme="minorHAnsi"/>
                <w:bCs/>
                <w:spacing w:val="-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da</w:t>
            </w:r>
            <w:r w:rsidRPr="00CE2A3A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Res.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073/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2022.</w:t>
            </w:r>
          </w:p>
        </w:tc>
      </w:tr>
      <w:tr w:rsidR="002B16F8" w:rsidRPr="00CE2A3A" w14:paraId="7396A619" w14:textId="77777777" w:rsidTr="002B16F8">
        <w:tblPrEx>
          <w:tblLook w:val="04A0" w:firstRow="1" w:lastRow="0" w:firstColumn="1" w:lastColumn="0" w:noHBand="0" w:noVBand="1"/>
        </w:tblPrEx>
        <w:trPr>
          <w:trHeight w:val="1009"/>
          <w:jc w:val="center"/>
        </w:trPr>
        <w:tc>
          <w:tcPr>
            <w:tcW w:w="2263" w:type="dxa"/>
            <w:vAlign w:val="center"/>
          </w:tcPr>
          <w:p w14:paraId="2AEC89DF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Até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</w:rPr>
              <w:t>17/10/2023</w:t>
            </w:r>
          </w:p>
        </w:tc>
        <w:tc>
          <w:tcPr>
            <w:tcW w:w="3842" w:type="dxa"/>
            <w:vAlign w:val="center"/>
          </w:tcPr>
          <w:p w14:paraId="4F7207C1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Deferir ou indeferir candidaturas pela Comissão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Eleitoral,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comunicar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aos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candidatos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por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meio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de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telegrama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ou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e-mail, com solicitação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de confirmação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de</w:t>
            </w:r>
            <w:r w:rsidRPr="00CE2A3A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recebimento;</w:t>
            </w:r>
          </w:p>
        </w:tc>
        <w:tc>
          <w:tcPr>
            <w:tcW w:w="2254" w:type="dxa"/>
            <w:vAlign w:val="center"/>
          </w:tcPr>
          <w:p w14:paraId="64A0457D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§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4º,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6,</w:t>
            </w:r>
            <w:r w:rsidRPr="00CE2A3A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Res.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073/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2022.</w:t>
            </w:r>
          </w:p>
        </w:tc>
      </w:tr>
      <w:tr w:rsidR="002B16F8" w:rsidRPr="00CE2A3A" w14:paraId="75F6FA14" w14:textId="77777777" w:rsidTr="002B16F8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263" w:type="dxa"/>
            <w:vAlign w:val="center"/>
          </w:tcPr>
          <w:p w14:paraId="756EF72D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Até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</w:rPr>
              <w:t>19/10/2023</w:t>
            </w:r>
          </w:p>
        </w:tc>
        <w:tc>
          <w:tcPr>
            <w:tcW w:w="3842" w:type="dxa"/>
            <w:vAlign w:val="center"/>
          </w:tcPr>
          <w:p w14:paraId="3D0D8158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Receber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recursos,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pelo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Plenário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dos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COREMS;</w:t>
            </w:r>
          </w:p>
        </w:tc>
        <w:tc>
          <w:tcPr>
            <w:tcW w:w="2254" w:type="dxa"/>
            <w:vAlign w:val="center"/>
          </w:tcPr>
          <w:p w14:paraId="4A27DA85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Alínea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“a”,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§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6º, Art.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6º,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Res.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073/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2022.</w:t>
            </w:r>
          </w:p>
        </w:tc>
      </w:tr>
      <w:tr w:rsidR="002B16F8" w:rsidRPr="00CE2A3A" w14:paraId="4E4233E0" w14:textId="77777777" w:rsidTr="002B16F8">
        <w:tblPrEx>
          <w:tblLook w:val="04A0" w:firstRow="1" w:lastRow="0" w:firstColumn="1" w:lastColumn="0" w:noHBand="0" w:noVBand="1"/>
        </w:tblPrEx>
        <w:trPr>
          <w:trHeight w:val="758"/>
          <w:jc w:val="center"/>
        </w:trPr>
        <w:tc>
          <w:tcPr>
            <w:tcW w:w="2263" w:type="dxa"/>
            <w:vAlign w:val="center"/>
          </w:tcPr>
          <w:p w14:paraId="1EE4C256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Até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</w:rPr>
              <w:t>21/10/2023</w:t>
            </w:r>
          </w:p>
        </w:tc>
        <w:tc>
          <w:tcPr>
            <w:tcW w:w="3842" w:type="dxa"/>
            <w:vAlign w:val="center"/>
          </w:tcPr>
          <w:p w14:paraId="49001477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Prazo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final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para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julgamento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comunicação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dos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recursos;</w:t>
            </w:r>
          </w:p>
        </w:tc>
        <w:tc>
          <w:tcPr>
            <w:tcW w:w="2254" w:type="dxa"/>
            <w:vAlign w:val="center"/>
          </w:tcPr>
          <w:p w14:paraId="231DEE0D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Alínea “b”, § 6º,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6º,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Res.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073/2022.</w:t>
            </w:r>
          </w:p>
        </w:tc>
      </w:tr>
      <w:tr w:rsidR="002B16F8" w:rsidRPr="00CE2A3A" w14:paraId="340FB1F0" w14:textId="77777777" w:rsidTr="002B16F8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263" w:type="dxa"/>
            <w:vAlign w:val="center"/>
          </w:tcPr>
          <w:p w14:paraId="5CCCF955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lastRenderedPageBreak/>
              <w:t xml:space="preserve">De </w:t>
            </w:r>
            <w:r>
              <w:rPr>
                <w:rFonts w:asciiTheme="minorHAnsi" w:hAnsiTheme="minorHAnsi" w:cstheme="minorHAnsi"/>
                <w:bCs/>
              </w:rPr>
              <w:t>23</w:t>
            </w:r>
            <w:r w:rsidRPr="00CE2A3A">
              <w:rPr>
                <w:rFonts w:asciiTheme="minorHAnsi" w:hAnsiTheme="minorHAnsi" w:cstheme="minorHAnsi"/>
                <w:bCs/>
              </w:rPr>
              <w:t>/10 a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</w:rPr>
              <w:t>27/10/2023</w:t>
            </w:r>
          </w:p>
        </w:tc>
        <w:tc>
          <w:tcPr>
            <w:tcW w:w="3842" w:type="dxa"/>
            <w:vAlign w:val="center"/>
          </w:tcPr>
          <w:p w14:paraId="3E860D5E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Divulgar no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sítio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eletrônico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dos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COREMs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para todos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os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registrados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no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Regional, bem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como</w:t>
            </w:r>
            <w:r w:rsidRPr="00CE2A3A">
              <w:rPr>
                <w:rFonts w:asciiTheme="minorHAnsi" w:hAnsiTheme="minorHAnsi" w:cstheme="minorHAnsi"/>
                <w:bCs/>
                <w:spacing w:val="5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para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o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COFEM, as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candidaturas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homologadas;</w:t>
            </w:r>
          </w:p>
        </w:tc>
        <w:tc>
          <w:tcPr>
            <w:tcW w:w="2254" w:type="dxa"/>
            <w:vAlign w:val="center"/>
          </w:tcPr>
          <w:p w14:paraId="37BBA0AC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Parágrafo</w:t>
            </w:r>
            <w:r w:rsidRPr="00CE2A3A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único,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19, Res. 073/2022.</w:t>
            </w:r>
          </w:p>
        </w:tc>
      </w:tr>
      <w:tr w:rsidR="002B16F8" w:rsidRPr="00CE2A3A" w14:paraId="7AD0309C" w14:textId="77777777" w:rsidTr="002B16F8">
        <w:tblPrEx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2263" w:type="dxa"/>
            <w:vAlign w:val="center"/>
          </w:tcPr>
          <w:p w14:paraId="592A1AA7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Até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</w:rPr>
              <w:t>27/10/2023</w:t>
            </w:r>
          </w:p>
        </w:tc>
        <w:tc>
          <w:tcPr>
            <w:tcW w:w="3842" w:type="dxa"/>
            <w:vAlign w:val="center"/>
          </w:tcPr>
          <w:p w14:paraId="3F4D6A09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Convocar as eleições, na qual deverá constar</w:t>
            </w:r>
            <w:r w:rsidRPr="00CE2A3A">
              <w:rPr>
                <w:rFonts w:asciiTheme="minorHAnsi" w:hAnsiTheme="minorHAnsi" w:cstheme="minorHAnsi"/>
                <w:bCs/>
                <w:spacing w:val="-60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data/período,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local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forma(s)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de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votação;</w:t>
            </w:r>
          </w:p>
        </w:tc>
        <w:tc>
          <w:tcPr>
            <w:tcW w:w="2254" w:type="dxa"/>
            <w:vAlign w:val="center"/>
          </w:tcPr>
          <w:p w14:paraId="17E9AE4B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2º</w:t>
            </w:r>
            <w:r w:rsidRPr="00CE2A3A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16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Res.</w:t>
            </w:r>
            <w:r w:rsidRPr="00CE2A3A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073/2022.</w:t>
            </w:r>
          </w:p>
        </w:tc>
      </w:tr>
      <w:tr w:rsidR="002B16F8" w:rsidRPr="00CE2A3A" w14:paraId="76F43B38" w14:textId="77777777" w:rsidTr="002B16F8">
        <w:tblPrEx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2263" w:type="dxa"/>
            <w:vAlign w:val="center"/>
          </w:tcPr>
          <w:p w14:paraId="1FE5C7CF" w14:textId="77777777" w:rsidR="002B16F8" w:rsidRPr="00331A84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/>
              </w:rPr>
            </w:pPr>
            <w:r w:rsidRPr="00331A84">
              <w:rPr>
                <w:rFonts w:asciiTheme="minorHAnsi" w:hAnsiTheme="minorHAnsi" w:cstheme="minorHAnsi"/>
                <w:b/>
              </w:rPr>
              <w:t>De 06 a</w:t>
            </w:r>
            <w:r w:rsidRPr="00331A8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31A84">
              <w:rPr>
                <w:rFonts w:asciiTheme="minorHAnsi" w:hAnsiTheme="minorHAnsi" w:cstheme="minorHAnsi"/>
                <w:b/>
                <w:spacing w:val="-1"/>
              </w:rPr>
              <w:t>12/11/2023</w:t>
            </w:r>
          </w:p>
        </w:tc>
        <w:tc>
          <w:tcPr>
            <w:tcW w:w="3842" w:type="dxa"/>
            <w:vAlign w:val="center"/>
          </w:tcPr>
          <w:p w14:paraId="4D2F22D8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2B16F8">
              <w:rPr>
                <w:rFonts w:asciiTheme="minorHAnsi" w:hAnsiTheme="minorHAnsi" w:cstheme="minorHAnsi"/>
                <w:b/>
              </w:rPr>
              <w:t>Período</w:t>
            </w:r>
            <w:r w:rsidRPr="002B16F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Eleitoral</w:t>
            </w:r>
            <w:r w:rsidRPr="002B16F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e</w:t>
            </w:r>
            <w:r w:rsidRPr="002B16F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apuração</w:t>
            </w:r>
            <w:r w:rsidRPr="002B16F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dos</w:t>
            </w:r>
            <w:r w:rsidRPr="002B16F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votos</w:t>
            </w:r>
            <w:r w:rsidRPr="002B16F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pela</w:t>
            </w:r>
            <w:r w:rsidRPr="002B16F8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Comissão</w:t>
            </w:r>
            <w:r w:rsidRPr="002B16F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B16F8">
              <w:rPr>
                <w:rFonts w:asciiTheme="minorHAnsi" w:hAnsiTheme="minorHAnsi" w:cstheme="minorHAnsi"/>
                <w:b/>
              </w:rPr>
              <w:t>Eleitoral</w:t>
            </w:r>
            <w:r w:rsidRPr="00CE2A3A">
              <w:rPr>
                <w:rFonts w:asciiTheme="minorHAnsi" w:hAnsiTheme="minorHAnsi" w:cstheme="minorHAnsi"/>
                <w:bCs/>
              </w:rPr>
              <w:t>;</w:t>
            </w:r>
          </w:p>
        </w:tc>
        <w:tc>
          <w:tcPr>
            <w:tcW w:w="2254" w:type="dxa"/>
            <w:vAlign w:val="center"/>
          </w:tcPr>
          <w:p w14:paraId="24589FB9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15,</w:t>
            </w:r>
            <w:r w:rsidRPr="00CE2A3A">
              <w:rPr>
                <w:rFonts w:asciiTheme="minorHAnsi" w:hAnsiTheme="minorHAnsi" w:cstheme="minorHAnsi"/>
                <w:bCs/>
                <w:spacing w:val="-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Res.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073/2022.</w:t>
            </w:r>
          </w:p>
        </w:tc>
      </w:tr>
      <w:tr w:rsidR="002B16F8" w:rsidRPr="00CE2A3A" w14:paraId="2F003465" w14:textId="77777777" w:rsidTr="002B16F8">
        <w:tblPrEx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2263" w:type="dxa"/>
            <w:vAlign w:val="center"/>
          </w:tcPr>
          <w:p w14:paraId="1290CA55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Até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</w:rPr>
              <w:t>20/11/2023</w:t>
            </w:r>
          </w:p>
        </w:tc>
        <w:tc>
          <w:tcPr>
            <w:tcW w:w="3842" w:type="dxa"/>
            <w:vAlign w:val="center"/>
          </w:tcPr>
          <w:p w14:paraId="57AEE370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Divulgação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dos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resultados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no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sítio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eletrônico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dos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COREMs;</w:t>
            </w:r>
          </w:p>
        </w:tc>
        <w:tc>
          <w:tcPr>
            <w:tcW w:w="2254" w:type="dxa"/>
            <w:vAlign w:val="center"/>
          </w:tcPr>
          <w:p w14:paraId="6B58213E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18,</w:t>
            </w:r>
            <w:r w:rsidRPr="00CE2A3A">
              <w:rPr>
                <w:rFonts w:asciiTheme="minorHAnsi" w:hAnsiTheme="minorHAnsi" w:cstheme="minorHAnsi"/>
                <w:bCs/>
                <w:spacing w:val="-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Res.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073/2022.</w:t>
            </w:r>
          </w:p>
        </w:tc>
      </w:tr>
      <w:tr w:rsidR="002B16F8" w:rsidRPr="00CE2A3A" w14:paraId="35DDF6A1" w14:textId="77777777" w:rsidTr="002B16F8">
        <w:tblPrEx>
          <w:tblLook w:val="04A0" w:firstRow="1" w:lastRow="0" w:firstColumn="1" w:lastColumn="0" w:noHBand="0" w:noVBand="1"/>
        </w:tblPrEx>
        <w:trPr>
          <w:trHeight w:val="757"/>
          <w:jc w:val="center"/>
        </w:trPr>
        <w:tc>
          <w:tcPr>
            <w:tcW w:w="2263" w:type="dxa"/>
            <w:vAlign w:val="center"/>
          </w:tcPr>
          <w:p w14:paraId="35E6DDAF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Até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</w:rPr>
              <w:t>21/11/2023</w:t>
            </w:r>
          </w:p>
        </w:tc>
        <w:tc>
          <w:tcPr>
            <w:tcW w:w="3842" w:type="dxa"/>
            <w:vAlign w:val="center"/>
          </w:tcPr>
          <w:p w14:paraId="74D357FD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Data limite para a emissão da Portaria de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designação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Delegado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Eleitoral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respectivosuplente;</w:t>
            </w:r>
          </w:p>
        </w:tc>
        <w:tc>
          <w:tcPr>
            <w:tcW w:w="2254" w:type="dxa"/>
            <w:vAlign w:val="center"/>
          </w:tcPr>
          <w:p w14:paraId="6AE387CF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22,</w:t>
            </w:r>
            <w:r w:rsidRPr="00CE2A3A">
              <w:rPr>
                <w:rFonts w:asciiTheme="minorHAnsi" w:hAnsiTheme="minorHAnsi" w:cstheme="minorHAnsi"/>
                <w:bCs/>
                <w:spacing w:val="-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Res.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073/2022.</w:t>
            </w:r>
          </w:p>
        </w:tc>
      </w:tr>
      <w:tr w:rsidR="002B16F8" w:rsidRPr="00CE2A3A" w14:paraId="76C40D0E" w14:textId="77777777" w:rsidTr="002B16F8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263" w:type="dxa"/>
            <w:vAlign w:val="center"/>
          </w:tcPr>
          <w:p w14:paraId="1F4B3DA8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Até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</w:rPr>
              <w:t>25/11/2023</w:t>
            </w:r>
          </w:p>
        </w:tc>
        <w:tc>
          <w:tcPr>
            <w:tcW w:w="3842" w:type="dxa"/>
            <w:vAlign w:val="center"/>
          </w:tcPr>
          <w:p w14:paraId="24890E3B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Data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limite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para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posse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dos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novos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Conselheiros Regionais,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eleição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das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respectivas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Diretorias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Comissões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Permanentes;</w:t>
            </w:r>
          </w:p>
        </w:tc>
        <w:tc>
          <w:tcPr>
            <w:tcW w:w="2254" w:type="dxa"/>
            <w:vAlign w:val="center"/>
          </w:tcPr>
          <w:p w14:paraId="38F3A9C0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§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6º,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2º,</w:t>
            </w:r>
            <w:r w:rsidRPr="00CE2A3A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Res.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073/2022.</w:t>
            </w:r>
          </w:p>
        </w:tc>
      </w:tr>
      <w:tr w:rsidR="002B16F8" w:rsidRPr="00CE2A3A" w14:paraId="55DA4990" w14:textId="77777777" w:rsidTr="002B16F8">
        <w:tblPrEx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2263" w:type="dxa"/>
            <w:vAlign w:val="center"/>
          </w:tcPr>
          <w:p w14:paraId="5A35B7EA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31/12/2023</w:t>
            </w:r>
          </w:p>
        </w:tc>
        <w:tc>
          <w:tcPr>
            <w:tcW w:w="3842" w:type="dxa"/>
            <w:vAlign w:val="center"/>
          </w:tcPr>
          <w:p w14:paraId="59DD6027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Término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de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1/3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dos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mandatos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de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Conselheiros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em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cada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Regional;</w:t>
            </w:r>
          </w:p>
        </w:tc>
        <w:tc>
          <w:tcPr>
            <w:tcW w:w="2254" w:type="dxa"/>
            <w:vAlign w:val="center"/>
          </w:tcPr>
          <w:p w14:paraId="1CBE9156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§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1º,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10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Dec.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nº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91.775/1985.</w:t>
            </w:r>
          </w:p>
        </w:tc>
      </w:tr>
      <w:tr w:rsidR="002B16F8" w:rsidRPr="00CE2A3A" w14:paraId="20C63EB3" w14:textId="77777777" w:rsidTr="002B16F8">
        <w:tblPrEx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2263" w:type="dxa"/>
            <w:vAlign w:val="center"/>
          </w:tcPr>
          <w:p w14:paraId="3244F16E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1º/01/2024</w:t>
            </w:r>
          </w:p>
        </w:tc>
        <w:tc>
          <w:tcPr>
            <w:tcW w:w="3842" w:type="dxa"/>
            <w:vAlign w:val="center"/>
          </w:tcPr>
          <w:p w14:paraId="19EED3D1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Início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dos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mandatos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dos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novos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Plenários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COREMS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Diretoria,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quando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pertinente;</w:t>
            </w:r>
          </w:p>
        </w:tc>
        <w:tc>
          <w:tcPr>
            <w:tcW w:w="2254" w:type="dxa"/>
            <w:vAlign w:val="center"/>
          </w:tcPr>
          <w:p w14:paraId="7A40BE02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Regimento</w:t>
            </w:r>
            <w:r w:rsidRPr="00CE2A3A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Interno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COREMs</w:t>
            </w:r>
          </w:p>
        </w:tc>
      </w:tr>
      <w:tr w:rsidR="002B16F8" w:rsidRPr="00CE2A3A" w14:paraId="5804EF93" w14:textId="77777777" w:rsidTr="002B16F8">
        <w:tblPrEx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2263" w:type="dxa"/>
            <w:vAlign w:val="center"/>
          </w:tcPr>
          <w:p w14:paraId="70602920" w14:textId="77777777" w:rsidR="002B16F8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Até 12/01/2024</w:t>
            </w:r>
          </w:p>
        </w:tc>
        <w:tc>
          <w:tcPr>
            <w:tcW w:w="3842" w:type="dxa"/>
            <w:vAlign w:val="center"/>
          </w:tcPr>
          <w:p w14:paraId="34169122" w14:textId="77777777" w:rsidR="002B16F8" w:rsidRPr="003B29C3" w:rsidRDefault="002B16F8" w:rsidP="002B16F8">
            <w:pPr>
              <w:pStyle w:val="Default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803622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val="pt-PT"/>
              </w:rPr>
              <w:t xml:space="preserve">Recebimento das justificativas dos(as) profissionais ausentes ao processo eleitoral; </w:t>
            </w:r>
          </w:p>
        </w:tc>
        <w:tc>
          <w:tcPr>
            <w:tcW w:w="2254" w:type="dxa"/>
            <w:vAlign w:val="center"/>
          </w:tcPr>
          <w:p w14:paraId="60CA9D64" w14:textId="77777777" w:rsidR="002B16F8" w:rsidRPr="003B29C3" w:rsidRDefault="002B16F8" w:rsidP="002B16F8">
            <w:pPr>
              <w:pStyle w:val="Default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803622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val="pt-PT"/>
              </w:rPr>
              <w:t>Art. 11 da Res. 073/2022</w:t>
            </w:r>
          </w:p>
        </w:tc>
      </w:tr>
      <w:tr w:rsidR="002B16F8" w:rsidRPr="00CE2A3A" w14:paraId="20910B9E" w14:textId="77777777" w:rsidTr="002B16F8">
        <w:tblPrEx>
          <w:tblLook w:val="04A0" w:firstRow="1" w:lastRow="0" w:firstColumn="1" w:lastColumn="0" w:noHBand="0" w:noVBand="1"/>
        </w:tblPrEx>
        <w:trPr>
          <w:trHeight w:val="757"/>
          <w:jc w:val="center"/>
        </w:trPr>
        <w:tc>
          <w:tcPr>
            <w:tcW w:w="2263" w:type="dxa"/>
            <w:vAlign w:val="center"/>
          </w:tcPr>
          <w:p w14:paraId="5067C9F8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 xml:space="preserve">De </w:t>
            </w:r>
            <w:r>
              <w:rPr>
                <w:rFonts w:asciiTheme="minorHAnsi" w:hAnsiTheme="minorHAnsi" w:cstheme="minorHAnsi"/>
                <w:bCs/>
              </w:rPr>
              <w:t>13</w:t>
            </w:r>
            <w:r w:rsidRPr="00CE2A3A">
              <w:rPr>
                <w:rFonts w:asciiTheme="minorHAnsi" w:hAnsiTheme="minorHAnsi" w:cstheme="minorHAnsi"/>
                <w:bCs/>
              </w:rPr>
              <w:t xml:space="preserve"> a</w:t>
            </w:r>
            <w:r w:rsidRPr="00CE2A3A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</w:rPr>
              <w:t>19/01/2024</w:t>
            </w:r>
          </w:p>
        </w:tc>
        <w:tc>
          <w:tcPr>
            <w:tcW w:w="3842" w:type="dxa"/>
            <w:vAlign w:val="center"/>
          </w:tcPr>
          <w:p w14:paraId="38BC1AB1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Julgamento</w:t>
            </w:r>
            <w:r w:rsidRPr="00CE2A3A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dos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museólogos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que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não</w:t>
            </w:r>
            <w:r w:rsidRPr="00CE2A3A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participaram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do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processo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eleitoral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não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justificaram sua ausência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ao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pleito.</w:t>
            </w:r>
          </w:p>
        </w:tc>
        <w:tc>
          <w:tcPr>
            <w:tcW w:w="2254" w:type="dxa"/>
            <w:vAlign w:val="center"/>
          </w:tcPr>
          <w:p w14:paraId="2358CBD9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11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§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9º,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Art.</w:t>
            </w:r>
            <w:r w:rsidRPr="00CE2A3A">
              <w:rPr>
                <w:rFonts w:asciiTheme="minorHAnsi" w:hAnsiTheme="minorHAnsi" w:cstheme="minorHAnsi"/>
                <w:bCs/>
                <w:spacing w:val="-58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12</w:t>
            </w:r>
            <w:r w:rsidRPr="00CE2A3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da Res. 073/2022.</w:t>
            </w:r>
          </w:p>
        </w:tc>
      </w:tr>
      <w:tr w:rsidR="002B16F8" w:rsidRPr="00CE2A3A" w14:paraId="07D2FC32" w14:textId="77777777" w:rsidTr="002B16F8">
        <w:tblPrEx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2263" w:type="dxa"/>
            <w:vAlign w:val="center"/>
          </w:tcPr>
          <w:p w14:paraId="77776052" w14:textId="77777777" w:rsidR="002B16F8" w:rsidRPr="00CE2A3A" w:rsidRDefault="002B16F8" w:rsidP="002B16F8">
            <w:pPr>
              <w:pStyle w:val="TableParagraph"/>
              <w:spacing w:line="240" w:lineRule="auto"/>
              <w:ind w:left="138" w:right="136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20/01/2024</w:t>
            </w:r>
          </w:p>
        </w:tc>
        <w:tc>
          <w:tcPr>
            <w:tcW w:w="3842" w:type="dxa"/>
            <w:vAlign w:val="center"/>
          </w:tcPr>
          <w:p w14:paraId="39B72546" w14:textId="77777777" w:rsidR="002B16F8" w:rsidRPr="00CE2A3A" w:rsidRDefault="002B16F8" w:rsidP="002B16F8">
            <w:pPr>
              <w:pStyle w:val="TableParagraph"/>
              <w:spacing w:line="240" w:lineRule="auto"/>
              <w:ind w:left="148" w:right="141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Encerramento</w:t>
            </w:r>
            <w:r w:rsidRPr="00CE2A3A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da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atuação</w:t>
            </w:r>
            <w:r w:rsidRPr="00CE2A3A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da</w:t>
            </w:r>
            <w:r w:rsidRPr="00CE2A3A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Comissão</w:t>
            </w:r>
            <w:r w:rsidRPr="00CE2A3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Eleitoral.</w:t>
            </w:r>
          </w:p>
        </w:tc>
        <w:tc>
          <w:tcPr>
            <w:tcW w:w="2254" w:type="dxa"/>
            <w:vAlign w:val="center"/>
          </w:tcPr>
          <w:p w14:paraId="421DAF18" w14:textId="77777777" w:rsidR="002B16F8" w:rsidRPr="00CE2A3A" w:rsidRDefault="002B16F8" w:rsidP="002B16F8">
            <w:pPr>
              <w:pStyle w:val="TableParagraph"/>
              <w:spacing w:line="240" w:lineRule="auto"/>
              <w:ind w:left="142" w:right="56"/>
              <w:jc w:val="both"/>
              <w:rPr>
                <w:rFonts w:asciiTheme="minorHAnsi" w:hAnsiTheme="minorHAnsi" w:cstheme="minorHAnsi"/>
                <w:bCs/>
              </w:rPr>
            </w:pPr>
            <w:r w:rsidRPr="00CE2A3A">
              <w:rPr>
                <w:rFonts w:asciiTheme="minorHAnsi" w:hAnsiTheme="minorHAnsi" w:cstheme="minorHAnsi"/>
                <w:bCs/>
              </w:rPr>
              <w:t>§ 9º, Art. 12 da</w:t>
            </w:r>
            <w:r w:rsidRPr="00CE2A3A">
              <w:rPr>
                <w:rFonts w:asciiTheme="minorHAnsi" w:hAnsiTheme="minorHAnsi" w:cstheme="minorHAnsi"/>
                <w:bCs/>
                <w:spacing w:val="-59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Res.</w:t>
            </w:r>
            <w:r w:rsidRPr="00CE2A3A">
              <w:rPr>
                <w:rFonts w:asciiTheme="minorHAnsi" w:hAnsiTheme="minorHAnsi" w:cstheme="minorHAnsi"/>
                <w:bCs/>
                <w:spacing w:val="-14"/>
              </w:rPr>
              <w:t xml:space="preserve"> </w:t>
            </w:r>
            <w:r w:rsidRPr="00CE2A3A">
              <w:rPr>
                <w:rFonts w:asciiTheme="minorHAnsi" w:hAnsiTheme="minorHAnsi" w:cstheme="minorHAnsi"/>
                <w:bCs/>
              </w:rPr>
              <w:t>073/2022.</w:t>
            </w:r>
          </w:p>
        </w:tc>
      </w:tr>
    </w:tbl>
    <w:p w14:paraId="547DF1F8" w14:textId="77777777" w:rsidR="00AC2DC5" w:rsidRDefault="00AC2DC5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E0655E" w14:textId="77777777" w:rsidR="002B16F8" w:rsidRDefault="002B16F8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C0B80C" w14:textId="38D9C3A8" w:rsidR="00CD649E" w:rsidRDefault="000435E9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São Paulo, 0</w:t>
      </w:r>
      <w:r w:rsidR="002B16F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de outubr</w:t>
      </w:r>
      <w:r w:rsidR="009E021F" w:rsidRPr="00AC2DC5">
        <w:rPr>
          <w:rFonts w:asciiTheme="minorHAnsi" w:hAnsiTheme="minorHAnsi" w:cstheme="minorHAnsi"/>
          <w:sz w:val="22"/>
          <w:szCs w:val="22"/>
        </w:rPr>
        <w:t>o de 2023</w:t>
      </w:r>
      <w:r w:rsidR="00CD649E" w:rsidRPr="00AC2D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616180" w14:textId="74FD08CC" w:rsidR="00CD649E" w:rsidRDefault="00CD649E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0DC8E7" w14:textId="77777777" w:rsidR="002B16F8" w:rsidRDefault="002B16F8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323793" w14:textId="77777777" w:rsidR="002B16F8" w:rsidRDefault="002B16F8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54DFDE" w14:textId="77777777" w:rsidR="002B16F8" w:rsidRPr="00AC2DC5" w:rsidRDefault="002B16F8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E64DBA" w14:textId="7B069C31" w:rsidR="00CD649E" w:rsidRPr="00AC2DC5" w:rsidRDefault="009E021F" w:rsidP="00AC2D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C2DC5">
        <w:rPr>
          <w:rFonts w:asciiTheme="minorHAnsi" w:hAnsiTheme="minorHAnsi" w:cstheme="minorHAnsi"/>
          <w:sz w:val="22"/>
          <w:szCs w:val="22"/>
        </w:rPr>
        <w:t>Cecilia de Lourdes Fernandes Machado – COREM 4R-128</w:t>
      </w:r>
      <w:r w:rsidR="00CD649E" w:rsidRPr="00AC2DC5">
        <w:rPr>
          <w:rFonts w:asciiTheme="minorHAnsi" w:hAnsiTheme="minorHAnsi" w:cstheme="minorHAnsi"/>
          <w:sz w:val="22"/>
          <w:szCs w:val="22"/>
        </w:rPr>
        <w:t xml:space="preserve"> II </w:t>
      </w:r>
    </w:p>
    <w:p w14:paraId="33B01E56" w14:textId="018EC28C" w:rsidR="00205817" w:rsidRPr="00AC2DC5" w:rsidRDefault="00CD649E" w:rsidP="0020641C">
      <w:pPr>
        <w:tabs>
          <w:tab w:val="left" w:pos="5640"/>
        </w:tabs>
        <w:jc w:val="both"/>
        <w:rPr>
          <w:rFonts w:cstheme="minorHAnsi"/>
        </w:rPr>
      </w:pPr>
      <w:r w:rsidRPr="00AC2DC5">
        <w:rPr>
          <w:rFonts w:cstheme="minorHAnsi"/>
        </w:rPr>
        <w:t>Presidente do Conselho Regional de Museologia 4ª Região</w:t>
      </w:r>
      <w:r w:rsidR="00205817" w:rsidRPr="00AC2DC5">
        <w:rPr>
          <w:rFonts w:cstheme="minorHAnsi"/>
        </w:rPr>
        <w:tab/>
      </w:r>
    </w:p>
    <w:sectPr w:rsidR="00205817" w:rsidRPr="00AC2DC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9D2E" w14:textId="77777777" w:rsidR="00BF0C3A" w:rsidRDefault="00BF0C3A" w:rsidP="00C066FC">
      <w:pPr>
        <w:spacing w:after="0" w:line="240" w:lineRule="auto"/>
      </w:pPr>
      <w:r>
        <w:separator/>
      </w:r>
    </w:p>
  </w:endnote>
  <w:endnote w:type="continuationSeparator" w:id="0">
    <w:p w14:paraId="6CA090D5" w14:textId="77777777" w:rsidR="00BF0C3A" w:rsidRDefault="00BF0C3A" w:rsidP="00C0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34B2" w14:textId="199750B8" w:rsidR="00205817" w:rsidRDefault="00205817" w:rsidP="00205817">
    <w:pPr>
      <w:pStyle w:val="Rodap"/>
      <w:pBdr>
        <w:bottom w:val="single" w:sz="4" w:space="1" w:color="auto"/>
      </w:pBdr>
      <w:jc w:val="center"/>
      <w:rPr>
        <w:rFonts w:ascii="Garamond" w:hAnsi="Garamond"/>
        <w:sz w:val="16"/>
        <w:szCs w:val="16"/>
      </w:rPr>
    </w:pPr>
    <w:bookmarkStart w:id="5" w:name="_Hlk53169828"/>
    <w:bookmarkStart w:id="6" w:name="_Hlk53169829"/>
    <w:bookmarkStart w:id="7" w:name="_Hlk53169875"/>
    <w:bookmarkStart w:id="8" w:name="_Hlk53169876"/>
    <w:r w:rsidRPr="00FC09B0">
      <w:rPr>
        <w:rFonts w:ascii="Garamond" w:hAnsi="Garamond"/>
        <w:sz w:val="16"/>
        <w:szCs w:val="16"/>
      </w:rPr>
      <w:t xml:space="preserve">Página </w:t>
    </w:r>
    <w:r w:rsidRPr="00FC09B0">
      <w:rPr>
        <w:rFonts w:ascii="Garamond" w:hAnsi="Garamond"/>
        <w:sz w:val="16"/>
        <w:szCs w:val="16"/>
      </w:rPr>
      <w:fldChar w:fldCharType="begin"/>
    </w:r>
    <w:r w:rsidRPr="00FC09B0">
      <w:rPr>
        <w:rFonts w:ascii="Garamond" w:hAnsi="Garamond"/>
        <w:sz w:val="16"/>
        <w:szCs w:val="16"/>
      </w:rPr>
      <w:instrText xml:space="preserve"> PAGE </w:instrText>
    </w:r>
    <w:r w:rsidRPr="00FC09B0">
      <w:rPr>
        <w:rFonts w:ascii="Garamond" w:hAnsi="Garamond"/>
        <w:sz w:val="16"/>
        <w:szCs w:val="16"/>
      </w:rPr>
      <w:fldChar w:fldCharType="separate"/>
    </w:r>
    <w:r w:rsidR="00F315FC">
      <w:rPr>
        <w:rFonts w:ascii="Garamond" w:hAnsi="Garamond"/>
        <w:noProof/>
        <w:sz w:val="16"/>
        <w:szCs w:val="16"/>
      </w:rPr>
      <w:t>2</w:t>
    </w:r>
    <w:r w:rsidRPr="00FC09B0">
      <w:rPr>
        <w:rFonts w:ascii="Garamond" w:hAnsi="Garamond"/>
        <w:sz w:val="16"/>
        <w:szCs w:val="16"/>
      </w:rPr>
      <w:fldChar w:fldCharType="end"/>
    </w:r>
    <w:r w:rsidRPr="00FC09B0">
      <w:rPr>
        <w:rFonts w:ascii="Garamond" w:hAnsi="Garamond"/>
        <w:sz w:val="16"/>
        <w:szCs w:val="16"/>
      </w:rPr>
      <w:t xml:space="preserve"> de </w:t>
    </w:r>
    <w:r w:rsidRPr="00FC09B0">
      <w:rPr>
        <w:rFonts w:ascii="Garamond" w:hAnsi="Garamond"/>
        <w:sz w:val="16"/>
        <w:szCs w:val="16"/>
      </w:rPr>
      <w:fldChar w:fldCharType="begin"/>
    </w:r>
    <w:r w:rsidRPr="00FC09B0">
      <w:rPr>
        <w:rFonts w:ascii="Garamond" w:hAnsi="Garamond"/>
        <w:sz w:val="16"/>
        <w:szCs w:val="16"/>
      </w:rPr>
      <w:instrText xml:space="preserve"> NUMPAGES </w:instrText>
    </w:r>
    <w:r w:rsidRPr="00FC09B0">
      <w:rPr>
        <w:rFonts w:ascii="Garamond" w:hAnsi="Garamond"/>
        <w:sz w:val="16"/>
        <w:szCs w:val="16"/>
      </w:rPr>
      <w:fldChar w:fldCharType="separate"/>
    </w:r>
    <w:r w:rsidR="00F315FC">
      <w:rPr>
        <w:rFonts w:ascii="Garamond" w:hAnsi="Garamond"/>
        <w:noProof/>
        <w:sz w:val="16"/>
        <w:szCs w:val="16"/>
      </w:rPr>
      <w:t>2</w:t>
    </w:r>
    <w:r w:rsidRPr="00FC09B0">
      <w:rPr>
        <w:rFonts w:ascii="Garamond" w:hAnsi="Garamond"/>
        <w:sz w:val="16"/>
        <w:szCs w:val="16"/>
      </w:rPr>
      <w:fldChar w:fldCharType="end"/>
    </w:r>
  </w:p>
  <w:p w14:paraId="34ED746C" w14:textId="77777777" w:rsidR="00893FFD" w:rsidRPr="00E40094" w:rsidRDefault="00000000" w:rsidP="00893FFD">
    <w:pPr>
      <w:pStyle w:val="Rodap"/>
      <w:jc w:val="center"/>
      <w:rPr>
        <w:rStyle w:val="Hyperlink"/>
        <w:rFonts w:ascii="Times New Roman" w:hAnsi="Times New Roman" w:cs="Times New Roman"/>
        <w:sz w:val="18"/>
        <w:szCs w:val="18"/>
      </w:rPr>
    </w:pPr>
    <w:hyperlink r:id="rId1" w:history="1">
      <w:r w:rsidR="00893FFD" w:rsidRPr="006C13AA">
        <w:rPr>
          <w:rStyle w:val="Hyperlink"/>
          <w:sz w:val="18"/>
          <w:szCs w:val="18"/>
        </w:rPr>
        <w:t>www.corem4r.org.br</w:t>
      </w:r>
    </w:hyperlink>
  </w:p>
  <w:p w14:paraId="14982AC1" w14:textId="77777777" w:rsidR="00893FFD" w:rsidRPr="00E40094" w:rsidRDefault="00000000" w:rsidP="00893FFD">
    <w:pPr>
      <w:pStyle w:val="Rodap"/>
      <w:jc w:val="center"/>
      <w:rPr>
        <w:rFonts w:ascii="Times New Roman" w:hAnsi="Times New Roman" w:cs="Times New Roman"/>
        <w:sz w:val="18"/>
        <w:szCs w:val="18"/>
      </w:rPr>
    </w:pPr>
    <w:hyperlink r:id="rId2" w:history="1">
      <w:r w:rsidR="00893FFD" w:rsidRPr="006C13AA">
        <w:rPr>
          <w:rStyle w:val="Hyperlink"/>
          <w:sz w:val="18"/>
          <w:szCs w:val="18"/>
        </w:rPr>
        <w:t>corem4r@corem4r.org.br</w:t>
      </w:r>
    </w:hyperlink>
  </w:p>
  <w:p w14:paraId="2CACE796" w14:textId="77777777" w:rsidR="00893FFD" w:rsidRPr="00E40094" w:rsidRDefault="00893FFD" w:rsidP="00893FFD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40094">
      <w:rPr>
        <w:rFonts w:ascii="Times New Roman" w:hAnsi="Times New Roman" w:cs="Times New Roman"/>
        <w:sz w:val="18"/>
        <w:szCs w:val="18"/>
      </w:rPr>
      <w:t>Caixa Postal 78464 CEP 01401-970-SP</w:t>
    </w:r>
  </w:p>
  <w:p w14:paraId="5D006800" w14:textId="7B98B5BF" w:rsidR="00205817" w:rsidRPr="00FC09B0" w:rsidRDefault="00893FFD" w:rsidP="002B16F8">
    <w:pPr>
      <w:pStyle w:val="Rodap"/>
      <w:jc w:val="center"/>
      <w:rPr>
        <w:rFonts w:ascii="Garamond" w:hAnsi="Garamond"/>
        <w:sz w:val="16"/>
        <w:szCs w:val="16"/>
      </w:rPr>
    </w:pPr>
    <w:r w:rsidRPr="00E40094">
      <w:rPr>
        <w:rFonts w:ascii="Times New Roman" w:hAnsi="Times New Roman" w:cs="Times New Roman"/>
        <w:sz w:val="18"/>
        <w:szCs w:val="18"/>
      </w:rPr>
      <w:t xml:space="preserve">Fone (11) </w:t>
    </w:r>
    <w:r w:rsidRPr="00E40094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9</w:t>
    </w:r>
    <w:r>
      <w:rPr>
        <w:color w:val="000000"/>
        <w:sz w:val="18"/>
        <w:szCs w:val="18"/>
        <w:shd w:val="clear" w:color="auto" w:fill="FFFFFF"/>
      </w:rPr>
      <w:t>9156-9489</w:t>
    </w:r>
  </w:p>
  <w:bookmarkEnd w:id="5"/>
  <w:bookmarkEnd w:id="6"/>
  <w:bookmarkEnd w:id="7"/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CAE5" w14:textId="77777777" w:rsidR="00BF0C3A" w:rsidRDefault="00BF0C3A" w:rsidP="00C066FC">
      <w:pPr>
        <w:spacing w:after="0" w:line="240" w:lineRule="auto"/>
      </w:pPr>
      <w:r>
        <w:separator/>
      </w:r>
    </w:p>
  </w:footnote>
  <w:footnote w:type="continuationSeparator" w:id="0">
    <w:p w14:paraId="246D131B" w14:textId="77777777" w:rsidR="00BF0C3A" w:rsidRDefault="00BF0C3A" w:rsidP="00C0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F599" w14:textId="77777777" w:rsidR="00C066FC" w:rsidRDefault="00C066FC" w:rsidP="00475706">
    <w:pPr>
      <w:pStyle w:val="SemEspaamento"/>
      <w:spacing w:line="360" w:lineRule="auto"/>
      <w:jc w:val="center"/>
    </w:pPr>
    <w:bookmarkStart w:id="1" w:name="_Hlk53169911"/>
    <w:bookmarkStart w:id="2" w:name="_Hlk53169912"/>
    <w:r>
      <w:rPr>
        <w:noProof/>
      </w:rPr>
      <w:drawing>
        <wp:inline distT="0" distB="0" distL="0" distR="0" wp14:anchorId="08EB6F6C" wp14:editId="4B1E2B25">
          <wp:extent cx="693420" cy="750570"/>
          <wp:effectExtent l="19050" t="0" r="0" b="0"/>
          <wp:docPr id="4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E2D9A9" w14:textId="77777777" w:rsidR="00C066FC" w:rsidRPr="00475706" w:rsidRDefault="00C066FC" w:rsidP="00C066FC">
    <w:pPr>
      <w:pStyle w:val="SemEspaamento"/>
      <w:jc w:val="center"/>
      <w:rPr>
        <w:b/>
        <w:bCs/>
      </w:rPr>
    </w:pPr>
    <w:bookmarkStart w:id="3" w:name="_Hlk53169614"/>
    <w:bookmarkStart w:id="4" w:name="_Hlk53169615"/>
    <w:r w:rsidRPr="00475706">
      <w:rPr>
        <w:b/>
        <w:bCs/>
      </w:rPr>
      <w:t>CONSELHO REGIONAL DE MUSEOLOGIA 4ª REGIÃO – COREM 4R</w:t>
    </w:r>
  </w:p>
  <w:p w14:paraId="6AC4CB3C" w14:textId="77777777" w:rsidR="00C066FC" w:rsidRPr="00475706" w:rsidRDefault="00992C93" w:rsidP="00C066FC">
    <w:pPr>
      <w:pStyle w:val="SemEspaamento"/>
      <w:jc w:val="center"/>
      <w:rPr>
        <w:sz w:val="22"/>
        <w:szCs w:val="22"/>
      </w:rPr>
    </w:pPr>
    <w:r w:rsidRPr="00475706">
      <w:rPr>
        <w:sz w:val="22"/>
        <w:szCs w:val="22"/>
      </w:rPr>
      <w:t>Criado pela Lei nº 7287 de 18 de dezembro de 19</w:t>
    </w:r>
    <w:r w:rsidR="00C066FC" w:rsidRPr="00475706">
      <w:rPr>
        <w:sz w:val="22"/>
        <w:szCs w:val="22"/>
      </w:rPr>
      <w:t>84</w:t>
    </w:r>
  </w:p>
  <w:p w14:paraId="1AB5A866" w14:textId="703B5C52" w:rsidR="00C066FC" w:rsidRDefault="00917B53" w:rsidP="00C066FC">
    <w:pPr>
      <w:pStyle w:val="Cabealho"/>
      <w:jc w:val="center"/>
      <w:rPr>
        <w:rFonts w:ascii="Times New Roman" w:hAnsi="Times New Roman" w:cs="Times New Roman"/>
        <w:sz w:val="16"/>
      </w:rPr>
    </w:pPr>
    <w:r w:rsidRPr="00E40094">
      <w:rPr>
        <w:rFonts w:ascii="Times New Roman" w:hAnsi="Times New Roman" w:cs="Times New Roman"/>
        <w:sz w:val="16"/>
      </w:rPr>
      <w:t xml:space="preserve">Regulamentado pelo Decreto nº 91.775 </w:t>
    </w:r>
    <w:r w:rsidR="00992C93" w:rsidRPr="00E40094">
      <w:rPr>
        <w:rFonts w:ascii="Times New Roman" w:hAnsi="Times New Roman" w:cs="Times New Roman"/>
        <w:sz w:val="16"/>
      </w:rPr>
      <w:t>de 15 de outubro de 19</w:t>
    </w:r>
    <w:r w:rsidR="00C066FC" w:rsidRPr="00E40094">
      <w:rPr>
        <w:rFonts w:ascii="Times New Roman" w:hAnsi="Times New Roman" w:cs="Times New Roman"/>
        <w:sz w:val="16"/>
      </w:rPr>
      <w:t>85</w:t>
    </w:r>
    <w:bookmarkEnd w:id="3"/>
    <w:bookmarkEnd w:id="4"/>
  </w:p>
  <w:bookmarkEnd w:id="1"/>
  <w:bookmarkEnd w:id="2"/>
  <w:p w14:paraId="3051A8BB" w14:textId="77777777" w:rsidR="00205817" w:rsidRPr="00E40094" w:rsidRDefault="00205817" w:rsidP="00C066FC">
    <w:pPr>
      <w:pStyle w:val="Cabealh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FC"/>
    <w:rsid w:val="00012C31"/>
    <w:rsid w:val="000435E9"/>
    <w:rsid w:val="0004536E"/>
    <w:rsid w:val="000474E7"/>
    <w:rsid w:val="00091699"/>
    <w:rsid w:val="000C7496"/>
    <w:rsid w:val="000D6393"/>
    <w:rsid w:val="000F22B6"/>
    <w:rsid w:val="00104F28"/>
    <w:rsid w:val="00151995"/>
    <w:rsid w:val="00152805"/>
    <w:rsid w:val="001F3CC0"/>
    <w:rsid w:val="00205817"/>
    <w:rsid w:val="0020641C"/>
    <w:rsid w:val="002103AB"/>
    <w:rsid w:val="002A7BEC"/>
    <w:rsid w:val="002B16F8"/>
    <w:rsid w:val="002D4D65"/>
    <w:rsid w:val="002F7454"/>
    <w:rsid w:val="003B27F6"/>
    <w:rsid w:val="003B6C30"/>
    <w:rsid w:val="003D57B9"/>
    <w:rsid w:val="00475706"/>
    <w:rsid w:val="0049183A"/>
    <w:rsid w:val="00494673"/>
    <w:rsid w:val="00544C10"/>
    <w:rsid w:val="00566188"/>
    <w:rsid w:val="005D5F14"/>
    <w:rsid w:val="005E132B"/>
    <w:rsid w:val="00621F0C"/>
    <w:rsid w:val="00621F47"/>
    <w:rsid w:val="00661220"/>
    <w:rsid w:val="00680032"/>
    <w:rsid w:val="006E0435"/>
    <w:rsid w:val="00701F1D"/>
    <w:rsid w:val="007064C5"/>
    <w:rsid w:val="007162B2"/>
    <w:rsid w:val="00765EBD"/>
    <w:rsid w:val="007D40A8"/>
    <w:rsid w:val="00851DAB"/>
    <w:rsid w:val="00893FFD"/>
    <w:rsid w:val="00897A10"/>
    <w:rsid w:val="00917B53"/>
    <w:rsid w:val="00925BFB"/>
    <w:rsid w:val="00992C93"/>
    <w:rsid w:val="009E021F"/>
    <w:rsid w:val="009F6540"/>
    <w:rsid w:val="00A65F1F"/>
    <w:rsid w:val="00A728BC"/>
    <w:rsid w:val="00AA39DE"/>
    <w:rsid w:val="00AC2DC5"/>
    <w:rsid w:val="00B04765"/>
    <w:rsid w:val="00B572DB"/>
    <w:rsid w:val="00BA6B3E"/>
    <w:rsid w:val="00BF0C3A"/>
    <w:rsid w:val="00BF1A56"/>
    <w:rsid w:val="00C066FC"/>
    <w:rsid w:val="00C07D71"/>
    <w:rsid w:val="00C51A93"/>
    <w:rsid w:val="00C60BF4"/>
    <w:rsid w:val="00C95CD3"/>
    <w:rsid w:val="00C97518"/>
    <w:rsid w:val="00CD649E"/>
    <w:rsid w:val="00D01A0A"/>
    <w:rsid w:val="00D3013B"/>
    <w:rsid w:val="00D40841"/>
    <w:rsid w:val="00D72B32"/>
    <w:rsid w:val="00DA3A63"/>
    <w:rsid w:val="00DB62BA"/>
    <w:rsid w:val="00E069B0"/>
    <w:rsid w:val="00E40094"/>
    <w:rsid w:val="00E41F7C"/>
    <w:rsid w:val="00E4615E"/>
    <w:rsid w:val="00F0555B"/>
    <w:rsid w:val="00F1686B"/>
    <w:rsid w:val="00F259EC"/>
    <w:rsid w:val="00F315FC"/>
    <w:rsid w:val="00F4004A"/>
    <w:rsid w:val="00F46FBB"/>
    <w:rsid w:val="00F77D20"/>
    <w:rsid w:val="00F909D6"/>
    <w:rsid w:val="00FC5C5A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C431"/>
  <w15:docId w15:val="{D6A31A35-4E73-4A43-810B-60510FD9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5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6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6F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66FC"/>
  </w:style>
  <w:style w:type="paragraph" w:styleId="Rodap">
    <w:name w:val="footer"/>
    <w:basedOn w:val="Normal"/>
    <w:link w:val="RodapChar"/>
    <w:unhideWhenUsed/>
    <w:rsid w:val="00C066F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rsid w:val="00C066FC"/>
  </w:style>
  <w:style w:type="character" w:customStyle="1" w:styleId="Ttulo1Char">
    <w:name w:val="Título 1 Char"/>
    <w:basedOn w:val="Fontepargpadro"/>
    <w:link w:val="Ttulo1"/>
    <w:uiPriority w:val="9"/>
    <w:rsid w:val="00C06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C0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6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6F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066FC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205817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205817"/>
    <w:rPr>
      <w:rFonts w:ascii="Arial" w:eastAsia="Times New Roman" w:hAnsi="Arial" w:cs="Times New Roman"/>
      <w:b/>
      <w:sz w:val="36"/>
      <w:szCs w:val="20"/>
      <w:lang w:eastAsia="pt-BR"/>
    </w:rPr>
  </w:style>
  <w:style w:type="paragraph" w:customStyle="1" w:styleId="Default">
    <w:name w:val="Default"/>
    <w:rsid w:val="00CD64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B16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16F8"/>
    <w:pPr>
      <w:widowControl w:val="0"/>
      <w:autoSpaceDE w:val="0"/>
      <w:autoSpaceDN w:val="0"/>
      <w:spacing w:after="0" w:line="232" w:lineRule="exact"/>
      <w:ind w:left="108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em4r@corem4r.org.br" TargetMode="External"/><Relationship Id="rId1" Type="http://schemas.openxmlformats.org/officeDocument/2006/relationships/hyperlink" Target="http://www.corem4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Corem 4ª Região</dc:creator>
  <cp:lastModifiedBy>Wilton Guerra</cp:lastModifiedBy>
  <cp:revision>2</cp:revision>
  <cp:lastPrinted>2023-08-23T23:10:00Z</cp:lastPrinted>
  <dcterms:created xsi:type="dcterms:W3CDTF">2023-10-05T11:46:00Z</dcterms:created>
  <dcterms:modified xsi:type="dcterms:W3CDTF">2023-10-05T11:46:00Z</dcterms:modified>
</cp:coreProperties>
</file>